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B3733C">
              <w:rPr>
                <w:b/>
                <w:sz w:val="26"/>
                <w:szCs w:val="26"/>
              </w:rPr>
              <w:t>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540CB7" w:rsidRPr="00915A95" w:rsidRDefault="00540CB7" w:rsidP="00540CB7">
      <w:pPr>
        <w:spacing w:line="276" w:lineRule="auto"/>
        <w:ind w:right="-1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540CB7" w:rsidRPr="00915A95" w:rsidRDefault="00540CB7" w:rsidP="00540CB7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540CB7" w:rsidRPr="00915A95" w:rsidRDefault="00540CB7" w:rsidP="00540CB7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540CB7" w:rsidRDefault="00540CB7" w:rsidP="00540CB7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540CB7" w:rsidRPr="00CF1FB0" w:rsidRDefault="00540CB7" w:rsidP="00540CB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B364FD" w:rsidRPr="00B364FD">
        <w:rPr>
          <w:b/>
          <w:sz w:val="26"/>
          <w:szCs w:val="26"/>
        </w:rPr>
        <w:t>Зажим анкерный РА 1500 35–70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540CB7" w:rsidRPr="00004529" w:rsidRDefault="00540CB7" w:rsidP="00773399">
      <w:pPr>
        <w:ind w:firstLine="0"/>
        <w:jc w:val="center"/>
        <w:rPr>
          <w:b/>
          <w:sz w:val="26"/>
          <w:szCs w:val="26"/>
        </w:rPr>
      </w:pPr>
    </w:p>
    <w:p w:rsidR="00540CB7" w:rsidRPr="004D4E32" w:rsidRDefault="00540CB7" w:rsidP="00540C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540CB7" w:rsidRDefault="00540CB7" w:rsidP="00540CB7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540CB7" w:rsidRDefault="00540CB7" w:rsidP="00540CB7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540CB7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540CB7" w:rsidRPr="00101DD6" w:rsidRDefault="00540CB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540CB7" w:rsidRPr="00101DD6" w:rsidRDefault="00540CB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540CB7" w:rsidRPr="00D475AF" w:rsidRDefault="00540CB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540CB7" w:rsidRPr="00D475AF" w:rsidRDefault="00540CB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 w:rsidR="00BC5030">
              <w:rPr>
                <w:sz w:val="24"/>
                <w:szCs w:val="24"/>
              </w:rPr>
              <w:t>, 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13" w:type="pct"/>
            <w:vAlign w:val="center"/>
          </w:tcPr>
          <w:p w:rsidR="00540CB7" w:rsidRPr="00D475AF" w:rsidRDefault="00540CB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540CB7" w:rsidRPr="00D475AF" w:rsidRDefault="00540CB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540CB7" w:rsidRPr="00101DD6" w:rsidTr="006535FF">
        <w:trPr>
          <w:jc w:val="center"/>
        </w:trPr>
        <w:tc>
          <w:tcPr>
            <w:tcW w:w="702" w:type="pct"/>
            <w:vAlign w:val="center"/>
          </w:tcPr>
          <w:p w:rsidR="00540CB7" w:rsidRPr="00F1114C" w:rsidRDefault="00540CB7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0CB7" w:rsidRDefault="00540CB7" w:rsidP="006535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Зажим анкерный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B7" w:rsidRPr="00F1114C" w:rsidRDefault="00540CB7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B364FD">
              <w:t>РА 1500 35–70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B7" w:rsidRPr="00F1114C" w:rsidRDefault="00540CB7" w:rsidP="00540CB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CB7" w:rsidRPr="00F1114C" w:rsidRDefault="00540CB7" w:rsidP="006535FF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ул.Г.Димитрова</w:t>
            </w:r>
            <w:proofErr w:type="spellEnd"/>
            <w:r>
              <w:rPr>
                <w:color w:val="000000"/>
                <w:sz w:val="24"/>
                <w:szCs w:val="24"/>
              </w:rPr>
              <w:t>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0CB7" w:rsidRPr="00F1114C" w:rsidRDefault="00540CB7" w:rsidP="006C37B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C37BA">
              <w:rPr>
                <w:sz w:val="24"/>
                <w:szCs w:val="24"/>
              </w:rPr>
              <w:t>1</w:t>
            </w:r>
            <w:bookmarkStart w:id="1" w:name="_GoBack"/>
            <w:bookmarkEnd w:id="1"/>
            <w:r>
              <w:rPr>
                <w:sz w:val="24"/>
                <w:szCs w:val="24"/>
              </w:rPr>
              <w:t>5</w:t>
            </w:r>
          </w:p>
        </w:tc>
      </w:tr>
    </w:tbl>
    <w:p w:rsidR="00540CB7" w:rsidRDefault="00540CB7" w:rsidP="00540CB7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="007B392D">
        <w:rPr>
          <w:sz w:val="24"/>
          <w:szCs w:val="24"/>
        </w:rPr>
        <w:t>1</w:t>
      </w:r>
      <w:r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540CB7" w:rsidRDefault="004F4E9E" w:rsidP="00540CB7">
      <w:pPr>
        <w:pStyle w:val="ad"/>
        <w:numPr>
          <w:ilvl w:val="1"/>
          <w:numId w:val="12"/>
        </w:numPr>
        <w:tabs>
          <w:tab w:val="left" w:pos="1134"/>
        </w:tabs>
        <w:rPr>
          <w:sz w:val="24"/>
          <w:szCs w:val="24"/>
        </w:rPr>
      </w:pPr>
      <w:r w:rsidRPr="00540CB7">
        <w:rPr>
          <w:sz w:val="24"/>
          <w:szCs w:val="24"/>
        </w:rPr>
        <w:t xml:space="preserve">Технические данные </w:t>
      </w:r>
      <w:r w:rsidR="004048A6" w:rsidRPr="00540CB7">
        <w:rPr>
          <w:sz w:val="24"/>
          <w:szCs w:val="24"/>
        </w:rPr>
        <w:t xml:space="preserve">арматуры </w:t>
      </w:r>
      <w:proofErr w:type="gramStart"/>
      <w:r w:rsidR="004048A6" w:rsidRPr="00540CB7">
        <w:rPr>
          <w:sz w:val="24"/>
          <w:szCs w:val="24"/>
        </w:rPr>
        <w:t>к</w:t>
      </w:r>
      <w:proofErr w:type="gramEnd"/>
      <w:r w:rsidR="004048A6" w:rsidRPr="00540CB7">
        <w:rPr>
          <w:sz w:val="24"/>
          <w:szCs w:val="24"/>
        </w:rPr>
        <w:t xml:space="preserve"> </w:t>
      </w:r>
      <w:proofErr w:type="gramStart"/>
      <w:r w:rsidR="004048A6" w:rsidRPr="00540CB7">
        <w:rPr>
          <w:sz w:val="24"/>
          <w:szCs w:val="24"/>
        </w:rPr>
        <w:t>СИП</w:t>
      </w:r>
      <w:proofErr w:type="gramEnd"/>
      <w:r w:rsidRPr="00540CB7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540CB7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265BDD" w:rsidTr="007B392D">
        <w:tc>
          <w:tcPr>
            <w:tcW w:w="3085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7B392D">
        <w:tc>
          <w:tcPr>
            <w:tcW w:w="3085" w:type="dxa"/>
            <w:shd w:val="clear" w:color="auto" w:fill="auto"/>
          </w:tcPr>
          <w:p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>Зажим анкерный РА 1500 35–70</w:t>
            </w:r>
          </w:p>
        </w:tc>
        <w:tc>
          <w:tcPr>
            <w:tcW w:w="6819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</w:pPr>
            <w:r w:rsidRPr="0086075F">
              <w:rPr>
                <w:shd w:val="clear" w:color="auto" w:fill="FFFFFF"/>
              </w:rPr>
              <w:t xml:space="preserve">- </w:t>
            </w:r>
            <w:r w:rsidR="00E03AE6" w:rsidRPr="0086075F">
              <w:t xml:space="preserve">для крепления изолированной несущей жилы СИП на концевых, угловых и ответвительных опорах. </w:t>
            </w:r>
          </w:p>
          <w:p w:rsidR="007B392D" w:rsidRPr="0086075F" w:rsidRDefault="007B392D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t xml:space="preserve">Корпус зажима – </w:t>
            </w:r>
            <w:proofErr w:type="spellStart"/>
            <w:r>
              <w:t>экструдированный</w:t>
            </w:r>
            <w:proofErr w:type="spellEnd"/>
            <w:r>
              <w:t xml:space="preserve"> профиль из алюминиевого сплава.</w:t>
            </w:r>
          </w:p>
          <w:p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7B392D">
              <w:t xml:space="preserve"> – </w:t>
            </w:r>
            <w:r w:rsidR="00E03AE6" w:rsidRPr="0086075F">
              <w:t>5</w:t>
            </w:r>
            <w:r w:rsidR="007B392D">
              <w:t>0</w:t>
            </w:r>
            <w:r w:rsidR="00EC6232" w:rsidRPr="0086075F">
              <w:t>-70</w:t>
            </w:r>
            <w:r w:rsidR="00E562CC" w:rsidRPr="0086075F">
              <w:t xml:space="preserve"> мм</w:t>
            </w:r>
            <w:proofErr w:type="gramStart"/>
            <w:r w:rsidR="00E562CC" w:rsidRPr="0086075F">
              <w:t>2</w:t>
            </w:r>
            <w:proofErr w:type="gramEnd"/>
            <w:r w:rsidR="00C4661D" w:rsidRPr="0086075F">
              <w:t>;</w:t>
            </w:r>
          </w:p>
          <w:p w:rsidR="007B392D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</w:p>
          <w:p w:rsidR="003767DA" w:rsidRPr="0086075F" w:rsidRDefault="007B392D" w:rsidP="00E372E1">
            <w:pPr>
              <w:ind w:firstLine="0"/>
              <w:jc w:val="left"/>
            </w:pPr>
            <w:r>
              <w:t xml:space="preserve">Тросик зажима </w:t>
            </w:r>
            <w:proofErr w:type="gramStart"/>
            <w:r>
              <w:t>выполнен</w:t>
            </w:r>
            <w:proofErr w:type="gramEnd"/>
            <w:r>
              <w:t xml:space="preserve"> из нержавеющей стали, с шаровыми креплениями на обоих концах для удобства надежной фиксации.</w:t>
            </w:r>
            <w:r w:rsidR="004913CF" w:rsidRPr="0086075F">
              <w:br/>
              <w:t>Масса</w:t>
            </w:r>
            <w:r w:rsidR="004D0203" w:rsidRPr="0086075F">
              <w:t xml:space="preserve"> </w:t>
            </w:r>
            <w:r w:rsidR="00E562CC" w:rsidRPr="0086075F">
              <w:t>–</w:t>
            </w:r>
            <w:r w:rsidR="004D0203" w:rsidRPr="0086075F">
              <w:t xml:space="preserve"> </w:t>
            </w:r>
            <w:r w:rsidR="00E03AE6" w:rsidRPr="0086075F">
              <w:t>440</w:t>
            </w:r>
            <w:r w:rsidR="00E562CC" w:rsidRPr="0086075F">
              <w:t xml:space="preserve"> г</w:t>
            </w:r>
            <w:r w:rsidR="00C4661D" w:rsidRPr="0086075F">
              <w:t>.</w:t>
            </w:r>
          </w:p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265BDD" w:rsidRPr="007B392D" w:rsidRDefault="00872D92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</w:tc>
      </w:tr>
    </w:tbl>
    <w:p w:rsidR="007B392D" w:rsidRDefault="007B392D" w:rsidP="007B392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B392D" w:rsidRDefault="007B392D" w:rsidP="007B39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7B392D" w:rsidRDefault="007B392D" w:rsidP="007B392D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7B392D" w:rsidRDefault="007B392D" w:rsidP="007B392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B392D" w:rsidRDefault="007B392D" w:rsidP="007B39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B392D" w:rsidRDefault="007B392D" w:rsidP="007B392D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7B392D" w:rsidRDefault="007B392D" w:rsidP="007B39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7B392D" w:rsidRDefault="007B392D" w:rsidP="007B39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7B392D" w:rsidRDefault="007B392D" w:rsidP="007B39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B392D" w:rsidRDefault="007B392D" w:rsidP="007B39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B392D" w:rsidRDefault="007B392D" w:rsidP="007B392D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B392D" w:rsidRDefault="007B392D" w:rsidP="007B392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B392D" w:rsidRDefault="007B392D" w:rsidP="007B3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7B392D" w:rsidRDefault="007B392D" w:rsidP="007B3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7B392D" w:rsidRDefault="007B392D" w:rsidP="007B3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7B392D" w:rsidRDefault="007B392D" w:rsidP="007B3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7B392D" w:rsidRDefault="007B392D" w:rsidP="007B3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B392D" w:rsidRDefault="007B392D" w:rsidP="007B39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B392D" w:rsidRDefault="007B392D" w:rsidP="007B3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392D" w:rsidRDefault="007B392D" w:rsidP="007B3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7B392D" w:rsidRDefault="007B392D" w:rsidP="007B39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B392D" w:rsidRDefault="007B392D" w:rsidP="007B3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B392D" w:rsidRDefault="007B392D" w:rsidP="007B3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392D" w:rsidRDefault="007B392D" w:rsidP="007B392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B392D" w:rsidRDefault="007B392D" w:rsidP="007B3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7B392D" w:rsidRDefault="007B392D" w:rsidP="007B392D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B392D" w:rsidRDefault="007B392D" w:rsidP="007B392D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392D" w:rsidRDefault="007B392D" w:rsidP="007B392D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7B392D" w:rsidRDefault="007B392D" w:rsidP="007B392D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7B392D" w:rsidRDefault="007B392D" w:rsidP="007B3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7B392D" w:rsidRDefault="007B392D" w:rsidP="007B392D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7B392D" w:rsidRDefault="007B392D" w:rsidP="007B392D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7B392D" w:rsidRDefault="007B392D" w:rsidP="007B392D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7B392D" w:rsidRDefault="007B392D" w:rsidP="007B39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7B392D" w:rsidRDefault="007B392D" w:rsidP="007B392D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7B392D" w:rsidRDefault="007B392D" w:rsidP="007B392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B392D" w:rsidRDefault="007B392D" w:rsidP="007B392D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B392D" w:rsidRDefault="007B392D" w:rsidP="007B3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7B392D" w:rsidRDefault="007B392D" w:rsidP="007B3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40CB7" w:rsidRDefault="00540CB7" w:rsidP="00540CB7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p w:rsidR="00540CB7" w:rsidRPr="00DB40E5" w:rsidRDefault="00540CB7" w:rsidP="00540CB7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540CB7" w:rsidRPr="00DB40E5" w:rsidRDefault="00540CB7" w:rsidP="00540CB7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 xml:space="preserve">П.Н. </w:t>
      </w:r>
      <w:proofErr w:type="spellStart"/>
      <w:r w:rsidRPr="00DB40E5">
        <w:rPr>
          <w:b/>
          <w:sz w:val="24"/>
          <w:szCs w:val="24"/>
        </w:rPr>
        <w:t>Панибратов</w:t>
      </w:r>
      <w:proofErr w:type="spellEnd"/>
    </w:p>
    <w:p w:rsidR="00540CB7" w:rsidRDefault="00540CB7" w:rsidP="00540CB7">
      <w:pPr>
        <w:spacing w:line="276" w:lineRule="auto"/>
        <w:ind w:firstLine="0"/>
        <w:rPr>
          <w:sz w:val="16"/>
          <w:szCs w:val="16"/>
        </w:rPr>
      </w:pPr>
    </w:p>
    <w:p w:rsidR="00540CB7" w:rsidRDefault="00540CB7" w:rsidP="00540CB7">
      <w:pPr>
        <w:spacing w:line="276" w:lineRule="auto"/>
        <w:ind w:firstLine="0"/>
        <w:rPr>
          <w:sz w:val="16"/>
          <w:szCs w:val="16"/>
        </w:rPr>
      </w:pPr>
    </w:p>
    <w:p w:rsidR="00540CB7" w:rsidRDefault="00540CB7" w:rsidP="00540CB7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Балябкин</w:t>
      </w:r>
      <w:proofErr w:type="spellEnd"/>
      <w:r>
        <w:rPr>
          <w:sz w:val="16"/>
          <w:szCs w:val="16"/>
        </w:rPr>
        <w:t xml:space="preserve"> Д.И</w:t>
      </w:r>
      <w:r w:rsidRPr="000335A7">
        <w:rPr>
          <w:sz w:val="16"/>
          <w:szCs w:val="16"/>
        </w:rPr>
        <w:t>.</w:t>
      </w:r>
    </w:p>
    <w:p w:rsidR="008A5CA5" w:rsidRPr="007B392D" w:rsidRDefault="00540CB7" w:rsidP="007B392D">
      <w:pPr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  </w:t>
      </w:r>
    </w:p>
    <w:sectPr w:rsidR="008A5CA5" w:rsidRPr="007B392D" w:rsidSect="00317D30">
      <w:headerReference w:type="even" r:id="rId13"/>
      <w:pgSz w:w="12240" w:h="15840" w:code="1"/>
      <w:pgMar w:top="340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068" w:rsidRDefault="00942068">
      <w:r>
        <w:separator/>
      </w:r>
    </w:p>
  </w:endnote>
  <w:endnote w:type="continuationSeparator" w:id="0">
    <w:p w:rsidR="00942068" w:rsidRDefault="0094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068" w:rsidRDefault="00942068">
      <w:r>
        <w:separator/>
      </w:r>
    </w:p>
  </w:footnote>
  <w:footnote w:type="continuationSeparator" w:id="0">
    <w:p w:rsidR="00942068" w:rsidRDefault="00942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B49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59022C7"/>
    <w:multiLevelType w:val="multilevel"/>
    <w:tmpl w:val="DAD820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2D780620"/>
    <w:multiLevelType w:val="multilevel"/>
    <w:tmpl w:val="6706E6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AA81CE9"/>
    <w:multiLevelType w:val="multilevel"/>
    <w:tmpl w:val="ABE4FD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0"/>
  </w:num>
  <w:num w:numId="5">
    <w:abstractNumId w:val="13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30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8BE"/>
    <w:rsid w:val="00391F3C"/>
    <w:rsid w:val="00393C53"/>
    <w:rsid w:val="003A2989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CB7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37BA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25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92D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068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6C79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C8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030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921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441CB4-92E3-4A15-83AD-2ECE2E42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1216</Words>
  <Characters>6932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2016-06-01T11:23:00Z</dcterms:created>
  <dcterms:modified xsi:type="dcterms:W3CDTF">2016-06-17T03:33:00Z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